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C" w:rsidRPr="006D09BC" w:rsidRDefault="006D09BC" w:rsidP="006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Новгородская область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eastAsia="ru-RU"/>
        </w:rPr>
        <w:t>Администрация Великого Новгорода</w:t>
      </w:r>
    </w:p>
    <w:p w:rsidR="006D09BC" w:rsidRPr="006D09BC" w:rsidRDefault="006D09BC" w:rsidP="006D09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Times New Roman Cyr" w:eastAsia="Times New Roman" w:hAnsi="Times New Roman Cyr" w:cs="Arial"/>
          <w:b/>
          <w:bCs/>
          <w:color w:val="2C2D2E"/>
          <w:sz w:val="27"/>
          <w:szCs w:val="27"/>
          <w:lang w:eastAsia="ru-RU"/>
        </w:rPr>
        <w:t>Комитет по образованию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gramStart"/>
      <w:r w:rsidRPr="006D09BC">
        <w:rPr>
          <w:rFonts w:ascii="Times New Roman Cyr" w:eastAsia="Times New Roman" w:hAnsi="Times New Roman Cyr" w:cs="Arial"/>
          <w:b/>
          <w:bCs/>
          <w:i/>
          <w:iCs/>
          <w:color w:val="2C2D2E"/>
          <w:sz w:val="36"/>
          <w:szCs w:val="36"/>
          <w:lang w:eastAsia="ru-RU"/>
        </w:rPr>
        <w:t>П</w:t>
      </w:r>
      <w:proofErr w:type="gramEnd"/>
      <w:r w:rsidRPr="006D09BC">
        <w:rPr>
          <w:rFonts w:ascii="Times New Roman Cyr" w:eastAsia="Times New Roman" w:hAnsi="Times New Roman Cyr" w:cs="Arial"/>
          <w:b/>
          <w:bCs/>
          <w:i/>
          <w:iCs/>
          <w:color w:val="2C2D2E"/>
          <w:sz w:val="36"/>
          <w:szCs w:val="36"/>
          <w:lang w:eastAsia="ru-RU"/>
        </w:rPr>
        <w:t xml:space="preserve"> Р И К А З  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 Cyr" w:eastAsia="Times New Roman" w:hAnsi="Times New Roman Cyr" w:cs="Arial"/>
          <w:color w:val="2C2D2E"/>
          <w:sz w:val="27"/>
          <w:szCs w:val="27"/>
          <w:lang w:eastAsia="ru-RU"/>
        </w:rPr>
        <w:t>(по основной деятельности)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6"/>
        <w:gridCol w:w="1996"/>
        <w:gridCol w:w="819"/>
      </w:tblGrid>
      <w:tr w:rsidR="006D09BC" w:rsidRPr="006D09BC" w:rsidTr="006D09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09BC" w:rsidRPr="006D09BC" w:rsidRDefault="006D09BC" w:rsidP="006D09B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D09BC">
              <w:rPr>
                <w:rFonts w:ascii="Times New Roman Cyr" w:eastAsia="Times New Roman" w:hAnsi="Times New Roman Cyr" w:cs="Arial"/>
                <w:b/>
                <w:bCs/>
                <w:color w:val="2C2D2E"/>
                <w:sz w:val="27"/>
                <w:szCs w:val="27"/>
                <w:lang w:eastAsia="ru-RU"/>
              </w:rPr>
              <w:t>от 09.09.2022</w:t>
            </w:r>
          </w:p>
        </w:tc>
        <w:tc>
          <w:tcPr>
            <w:tcW w:w="0" w:type="auto"/>
            <w:shd w:val="clear" w:color="auto" w:fill="FFFFFF"/>
            <w:hideMark/>
          </w:tcPr>
          <w:p w:rsidR="006D09BC" w:rsidRPr="006D09BC" w:rsidRDefault="006D09BC" w:rsidP="006D0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D09BC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D09BC" w:rsidRPr="006D09BC" w:rsidRDefault="006D09BC" w:rsidP="006D09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D09BC">
              <w:rPr>
                <w:rFonts w:ascii="Times New Roman Cyr" w:eastAsia="Times New Roman" w:hAnsi="Times New Roman Cyr" w:cs="Arial"/>
                <w:b/>
                <w:bCs/>
                <w:color w:val="2C2D2E"/>
                <w:sz w:val="27"/>
                <w:szCs w:val="27"/>
                <w:lang w:eastAsia="ru-RU"/>
              </w:rPr>
              <w:t>№ 322</w:t>
            </w:r>
          </w:p>
        </w:tc>
      </w:tr>
      <w:tr w:rsidR="006D09BC" w:rsidRPr="006D09BC" w:rsidTr="006D09B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6D09BC" w:rsidRPr="006D09BC" w:rsidRDefault="006D09BC" w:rsidP="006D09B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D09BC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D09BC" w:rsidRPr="006D09BC" w:rsidRDefault="006D09BC" w:rsidP="006D0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D09BC">
              <w:rPr>
                <w:rFonts w:ascii="Times New Roman Cyr" w:eastAsia="Times New Roman" w:hAnsi="Times New Roman Cyr" w:cs="Arial"/>
                <w:color w:val="2C2D2E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shd w:val="clear" w:color="auto" w:fill="FFFFFF"/>
            <w:hideMark/>
          </w:tcPr>
          <w:p w:rsidR="006D09BC" w:rsidRPr="006D09BC" w:rsidRDefault="006D09BC" w:rsidP="006D09BC">
            <w:pPr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6D09BC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</w:tc>
      </w:tr>
    </w:tbl>
    <w:p w:rsidR="006D09BC" w:rsidRPr="006D09BC" w:rsidRDefault="006D09BC" w:rsidP="006D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b/>
          <w:bCs/>
          <w:color w:val="2C2D2E"/>
          <w:sz w:val="27"/>
          <w:szCs w:val="27"/>
          <w:shd w:val="clear" w:color="auto" w:fill="FFFFFF"/>
          <w:lang w:eastAsia="ru-RU"/>
        </w:rPr>
        <w:t>О создании Лаборатории детских проектов «Молекула»</w:t>
      </w:r>
    </w:p>
    <w:p w:rsidR="006D09BC" w:rsidRPr="006D09BC" w:rsidRDefault="006D09BC" w:rsidP="006D09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D09BC" w:rsidRPr="006D09BC" w:rsidRDefault="006D09BC" w:rsidP="006D0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proofErr w:type="gramStart"/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 соответствии федеральным законом от 29 декабря 2012 г. N 273-ФЗ "Об образовании в Российской Федерации", кластерным проектом "Область возможностей. 53 "Код успеха" и в целях формирования у обучающихся </w:t>
      </w:r>
      <w:r w:rsidRPr="006D09BC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эмоционального отношения к миру профессий, открытия перед ними возможностей для проявления себя в разных видах д</w:t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еятельности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ПРИКАЗЫВАЮ</w:t>
      </w:r>
      <w:r w:rsidRPr="006D09BC">
        <w:rPr>
          <w:rFonts w:ascii="Times New Roman Cyr" w:eastAsia="Times New Roman" w:hAnsi="Times New Roman Cyr" w:cs="Arial"/>
          <w:b/>
          <w:bCs/>
          <w:color w:val="2C2D2E"/>
          <w:sz w:val="24"/>
          <w:szCs w:val="24"/>
          <w:lang w:eastAsia="ru-RU"/>
        </w:rPr>
        <w:t>: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</w:t>
      </w:r>
      <w:proofErr w:type="gramEnd"/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Создать Лабораторию детских проектов "Молекула" в рамках проектного офиса "Создаем эпоху профи" социально-экономического кластера.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 Утвердить: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2.1. Положение о  Лаборатории детских проектов «Молекула» (далее-Положение) (Приложение 1);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2.2. Организационную модель Лаборатории детских проектов "Молекула" (Приложение 2).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3. Ректору МАУ МООД "Институт образовательного маркетинга и кадровых ресурсов" </w:t>
      </w:r>
      <w:proofErr w:type="spellStart"/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Кормановской</w:t>
      </w:r>
      <w:proofErr w:type="spellEnd"/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И.Р. обеспечить организационно - информационное сопровождение деятельности Лаборатории детских проектов "Молекула".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 Руководителю МАОУ "Средняя школа № 13 с углубленным изучением предметов", руководителю социально-экономического кластера, Семеновой И.В. организовать методическое сопровождение деятельности Лаборатории детских проектов "Молекула".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5. Руководителю МАДОУ "Детский сад № 95 "Планета детства" </w:t>
      </w:r>
      <w:proofErr w:type="spellStart"/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Хвалевой</w:t>
      </w:r>
      <w:proofErr w:type="spellEnd"/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Т.В.: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5.1. Организовать работу Лаборатории детских проектов "Молекула"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5.2. Разработать План ("Дорожную карту") мероприятий Лаборатории детских проектов "Молекула" в срок до 10.10.2022;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5.3. Разместить на Портале комитета по образованию информацию о работе Лаборатории детских проектов "Молекула".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6. Руководителям образовательных организаций: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6.1. Представить заявки на участие в работе Лаборатории детских проектов "Молекула" в соответствии с Положением.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 Cyr" w:eastAsia="Times New Roman" w:hAnsi="Times New Roman Cyr" w:cs="Arial"/>
          <w:color w:val="2C2D2E"/>
          <w:sz w:val="24"/>
          <w:szCs w:val="24"/>
          <w:lang w:eastAsia="ru-RU"/>
        </w:rPr>
        <w:t xml:space="preserve">7. </w:t>
      </w:r>
      <w:proofErr w:type="gramStart"/>
      <w:r w:rsidRPr="006D09BC">
        <w:rPr>
          <w:rFonts w:ascii="Times New Roman Cyr" w:eastAsia="Times New Roman" w:hAnsi="Times New Roman Cyr" w:cs="Arial"/>
          <w:color w:val="2C2D2E"/>
          <w:sz w:val="24"/>
          <w:szCs w:val="24"/>
          <w:lang w:eastAsia="ru-RU"/>
        </w:rPr>
        <w:t>Контроль</w:t>
      </w:r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за</w:t>
      </w:r>
      <w:proofErr w:type="gramEnd"/>
      <w:r w:rsidRPr="006D09B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исполнением настоящего приказа возложить на первого заместителя председателя комитета по образованию Администрации Великого Новгорода Воробьёву М.П.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2C2D2E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6632294910170220336;0;0;1;2&amp;mode=attachment&amp;email=detsad95-vn@mail.ru&amp;ct=image%2fgif&amp;cn=Untitled.gif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f12.mail.ru/cgi-bin/readmsg?id=16632294910170220336;0;0;1;2&amp;mode=attachment&amp;email=detsad95-vn@mail.ru&amp;ct=image%2fgif&amp;cn=Untitled.gif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gR4vhQAwAAfQYAAA4AAAAAAAAAAAAAAAAALgIAAGRy&#10;cy9lMm9Eb2MueG1sUEsBAi0AFAAGAAgAAAAhAEyg6SzYAAAAAwEAAA8AAAAAAAAAAAAAAAAAqg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6D09BC" w:rsidRPr="006D09BC" w:rsidRDefault="006D09BC" w:rsidP="006D09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 Cyr" w:eastAsia="Times New Roman" w:hAnsi="Times New Roman Cyr" w:cs="Arial"/>
          <w:color w:val="2C2D2E"/>
          <w:sz w:val="20"/>
          <w:szCs w:val="20"/>
          <w:lang w:eastAsia="ru-RU"/>
        </w:rPr>
        <w:t>Воробьева Марина Петровна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 Cyr" w:eastAsia="Times New Roman" w:hAnsi="Times New Roman Cyr" w:cs="Arial"/>
          <w:color w:val="2C2D2E"/>
          <w:sz w:val="20"/>
          <w:szCs w:val="20"/>
          <w:lang w:eastAsia="ru-RU"/>
        </w:rPr>
        <w:t>  630-750</w:t>
      </w:r>
    </w:p>
    <w:p w:rsidR="006D09BC" w:rsidRPr="006D09BC" w:rsidRDefault="006D09BC" w:rsidP="006D09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D09BC" w:rsidRPr="006D09BC" w:rsidRDefault="006D09BC" w:rsidP="006D0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6D09BC" w:rsidRPr="006D09BC" w:rsidRDefault="006D09BC" w:rsidP="006D09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Times New Roman Cyr" w:eastAsia="Times New Roman" w:hAnsi="Times New Roman Cyr" w:cs="Arial"/>
          <w:color w:val="2C2D2E"/>
          <w:sz w:val="20"/>
          <w:szCs w:val="20"/>
          <w:lang w:eastAsia="ru-RU"/>
        </w:rPr>
        <w:t>ПРИЛОЖЕНИЕ</w:t>
      </w:r>
    </w:p>
    <w:p w:rsidR="006D09BC" w:rsidRPr="006D09BC" w:rsidRDefault="006D09BC" w:rsidP="006D09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Times New Roman Cyr" w:eastAsia="Times New Roman" w:hAnsi="Times New Roman Cyr" w:cs="Arial"/>
          <w:color w:val="2C2D2E"/>
          <w:sz w:val="20"/>
          <w:szCs w:val="20"/>
          <w:lang w:eastAsia="ru-RU"/>
        </w:rPr>
        <w:t>к приказу комитета по</w:t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 Cyr" w:eastAsia="Times New Roman" w:hAnsi="Times New Roman Cyr" w:cs="Arial"/>
          <w:color w:val="2C2D2E"/>
          <w:sz w:val="20"/>
          <w:szCs w:val="20"/>
          <w:lang w:eastAsia="ru-RU"/>
        </w:rPr>
        <w:t> образованию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960"/>
        <w:gridCol w:w="251"/>
        <w:gridCol w:w="375"/>
      </w:tblGrid>
      <w:tr w:rsidR="006D09BC" w:rsidRPr="006D09BC" w:rsidTr="006D09BC">
        <w:trPr>
          <w:tblCellSpacing w:w="15" w:type="dxa"/>
        </w:trPr>
        <w:tc>
          <w:tcPr>
            <w:tcW w:w="0" w:type="auto"/>
            <w:hideMark/>
          </w:tcPr>
          <w:p w:rsidR="006D09BC" w:rsidRPr="006D09BC" w:rsidRDefault="006D09BC" w:rsidP="006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C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0" w:type="auto"/>
            <w:hideMark/>
          </w:tcPr>
          <w:p w:rsidR="006D09BC" w:rsidRPr="006D09BC" w:rsidRDefault="006D09BC" w:rsidP="006D0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C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09.09.2022</w:t>
            </w:r>
          </w:p>
        </w:tc>
        <w:tc>
          <w:tcPr>
            <w:tcW w:w="0" w:type="auto"/>
            <w:hideMark/>
          </w:tcPr>
          <w:p w:rsidR="006D09BC" w:rsidRPr="006D09BC" w:rsidRDefault="006D09BC" w:rsidP="006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C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6D09BC" w:rsidRPr="006D09BC" w:rsidRDefault="006D09BC" w:rsidP="006D0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9BC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322</w:t>
            </w:r>
          </w:p>
        </w:tc>
      </w:tr>
    </w:tbl>
    <w:p w:rsidR="006D09BC" w:rsidRPr="006D09BC" w:rsidRDefault="006D09BC" w:rsidP="006D0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Pr="006D09BC">
        <w:rPr>
          <w:rFonts w:ascii="Times New Roman Cyr" w:eastAsia="Times New Roman" w:hAnsi="Times New Roman Cyr" w:cs="Arial"/>
          <w:color w:val="2C2D2E"/>
          <w:sz w:val="20"/>
          <w:szCs w:val="20"/>
          <w:lang w:eastAsia="ru-RU"/>
        </w:rPr>
        <w:t> </w:t>
      </w:r>
    </w:p>
    <w:p w:rsidR="002B0791" w:rsidRDefault="002B0791">
      <w:bookmarkStart w:id="0" w:name="_GoBack"/>
      <w:bookmarkEnd w:id="0"/>
    </w:p>
    <w:sectPr w:rsidR="002B0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BC"/>
    <w:rsid w:val="000E3608"/>
    <w:rsid w:val="001122ED"/>
    <w:rsid w:val="002B0791"/>
    <w:rsid w:val="002B702A"/>
    <w:rsid w:val="0045735B"/>
    <w:rsid w:val="006D09BC"/>
    <w:rsid w:val="00A86246"/>
    <w:rsid w:val="00A97648"/>
    <w:rsid w:val="00BB126A"/>
    <w:rsid w:val="00EA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2022-11-12T20:17:00Z</dcterms:created>
  <dcterms:modified xsi:type="dcterms:W3CDTF">2022-11-12T20:17:00Z</dcterms:modified>
</cp:coreProperties>
</file>